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E2E4" w14:textId="624C57C9" w:rsidR="00401AD2" w:rsidRPr="007B412F" w:rsidRDefault="00401AD2" w:rsidP="00401AD2">
      <w:pPr>
        <w:pStyle w:val="NormalnyWeb"/>
        <w:shd w:val="clear" w:color="auto" w:fill="FFFFFF"/>
        <w:spacing w:before="0" w:beforeAutospacing="0" w:after="225" w:afterAutospacing="0"/>
        <w:jc w:val="center"/>
      </w:pPr>
      <w:r w:rsidRPr="007B412F">
        <w:rPr>
          <w:rStyle w:val="Pogrubienie"/>
        </w:rPr>
        <w:t>Stanowisko Komitetu Biotechnologii PAN z dnia 1 grudnia 2021 r.</w:t>
      </w:r>
    </w:p>
    <w:p w14:paraId="045C2FC1" w14:textId="63DEE8BA" w:rsidR="00401AD2" w:rsidRDefault="00401AD2" w:rsidP="00401AD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7B412F">
        <w:rPr>
          <w:rStyle w:val="Pogrubienie"/>
        </w:rPr>
        <w:t>w sprawie poparcia</w:t>
      </w:r>
      <w:r w:rsidR="00A92C94">
        <w:rPr>
          <w:rStyle w:val="Pogrubienie"/>
        </w:rPr>
        <w:t xml:space="preserve"> </w:t>
      </w:r>
      <w:hyperlink r:id="rId7" w:tgtFrame="_blank" w:history="1">
        <w:r w:rsidR="00A92C94">
          <w:rPr>
            <w:rStyle w:val="Hipercze"/>
            <w:b/>
            <w:bCs/>
            <w:color w:val="auto"/>
            <w:u w:val="none"/>
          </w:rPr>
          <w:t>A</w:t>
        </w:r>
        <w:r w:rsidRPr="00A92C94">
          <w:rPr>
            <w:rStyle w:val="Hipercze"/>
            <w:b/>
            <w:bCs/>
            <w:color w:val="auto"/>
            <w:u w:val="none"/>
          </w:rPr>
          <w:t>pelu Zarządu Głównego Polskiego Towarzystwa Epidemiologów i Lekarzy Chorób Zakaźnych</w:t>
        </w:r>
      </w:hyperlink>
    </w:p>
    <w:p w14:paraId="59507725" w14:textId="77777777" w:rsidR="007B412F" w:rsidRPr="007B412F" w:rsidRDefault="007B412F" w:rsidP="00401AD2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5FA0BA61" w14:textId="136FDC4C" w:rsidR="00401AD2" w:rsidRPr="007B412F" w:rsidRDefault="00401AD2" w:rsidP="00401AD2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7B412F">
        <w:t>Członkowie Komitetu Biotechnologii PAN popierają apel Zarządu Głównego Polskiego Towarzystwa Epidemiologów i Lekarzy Chorób Zakaźnych z dnia 28 listopada 2021 r. skierowany do Prezydenta Rzeczpospolitej Polskiej, Prezesa Rady Ministrów, Ministra Zdrowia, Marszałka Sejmu RP i Marszałka Senatu RP.</w:t>
      </w:r>
    </w:p>
    <w:p w14:paraId="341B0F14" w14:textId="44B171A2" w:rsidR="00401AD2" w:rsidRPr="007B412F" w:rsidRDefault="00401AD2" w:rsidP="00401AD2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7B412F">
        <w:t>W sytuacji niepokojąco wzrastającej liczby zakażeń i zgonów spowodowanych COVID-19, pojawianiem się nowych wariantów wirusa, które w innych krajach spowodowały już wprowadzenie restrykcji przez tamtejsze władze Komitet Biotechnologii PAN uważa, że władze publiczne powinny bezwzględnie wysłuchać głosu specjalistów z dziedziny epidemiologii i chorób zakaźnych, którzy w apelu z dnia 28 listopada 2021 r. jednoznacznie opowiedzieli się za przyjęciem aktów prawnych umożliwiających kontrolowanie przez pracodawców posiadania przez pracowników Unijnego Certyfikatu COVID i podejmowanie stosownych działań w obrębie zakładu pracy, przyjęciem aktów prawnych ograniczających dostęp osób nieposiadających Unijnego Certyfikatu COVID do miejsc publicznych w zamkniętych przestrzeniach lub gdy niemożliwe jest zachowanie dystansu, spowodowaniem przez odpowiednie służby skutecznego egzekwowania obowiązujących przepisów dotyczących noszenia masek w publicznych przestrzeniach zamkniętych oraz zwalczaniem procederu oszustw związanych ze szczepieniami.</w:t>
      </w:r>
    </w:p>
    <w:p w14:paraId="0D1E4511" w14:textId="666138EE" w:rsidR="00401AD2" w:rsidRPr="007B412F" w:rsidRDefault="00401AD2" w:rsidP="00401AD2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7B412F">
        <w:t>.</w:t>
      </w:r>
    </w:p>
    <w:p w14:paraId="5D4C45A3" w14:textId="77777777" w:rsidR="00401AD2" w:rsidRDefault="00401AD2" w:rsidP="00401AD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E6B80"/>
          <w:sz w:val="20"/>
          <w:szCs w:val="20"/>
        </w:rPr>
      </w:pPr>
      <w:r>
        <w:rPr>
          <w:rFonts w:ascii="Arial" w:hAnsi="Arial" w:cs="Arial"/>
          <w:color w:val="5E6B80"/>
          <w:sz w:val="20"/>
          <w:szCs w:val="20"/>
        </w:rPr>
        <w:t> </w:t>
      </w:r>
    </w:p>
    <w:p w14:paraId="0B755D12" w14:textId="7C09449E" w:rsidR="00401AD2" w:rsidRDefault="00401AD2" w:rsidP="00401AD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5E6B80"/>
          <w:sz w:val="20"/>
          <w:szCs w:val="20"/>
        </w:rPr>
      </w:pPr>
    </w:p>
    <w:p w14:paraId="7B72D035" w14:textId="04ED4EE8" w:rsidR="00B7285D" w:rsidRPr="00401AD2" w:rsidRDefault="00B7285D" w:rsidP="00401AD2"/>
    <w:sectPr w:rsidR="00B7285D" w:rsidRPr="0040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A696" w14:textId="77777777" w:rsidR="004A04CF" w:rsidRDefault="004A04CF" w:rsidP="00767754">
      <w:r>
        <w:separator/>
      </w:r>
    </w:p>
  </w:endnote>
  <w:endnote w:type="continuationSeparator" w:id="0">
    <w:p w14:paraId="196B5F3E" w14:textId="77777777" w:rsidR="004A04CF" w:rsidRDefault="004A04CF" w:rsidP="007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423E" w14:textId="77777777" w:rsidR="004A04CF" w:rsidRDefault="004A04CF" w:rsidP="00767754">
      <w:r>
        <w:separator/>
      </w:r>
    </w:p>
  </w:footnote>
  <w:footnote w:type="continuationSeparator" w:id="0">
    <w:p w14:paraId="37635EDE" w14:textId="77777777" w:rsidR="004A04CF" w:rsidRDefault="004A04CF" w:rsidP="0076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2ED"/>
    <w:multiLevelType w:val="hybridMultilevel"/>
    <w:tmpl w:val="C068FF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7C2"/>
    <w:multiLevelType w:val="hybridMultilevel"/>
    <w:tmpl w:val="C4B253D0"/>
    <w:lvl w:ilvl="0" w:tplc="7F2AE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341DE5"/>
    <w:multiLevelType w:val="hybridMultilevel"/>
    <w:tmpl w:val="B8CA9376"/>
    <w:lvl w:ilvl="0" w:tplc="FD54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B46"/>
    <w:multiLevelType w:val="hybridMultilevel"/>
    <w:tmpl w:val="8ED0561A"/>
    <w:lvl w:ilvl="0" w:tplc="E2FC5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2C1422"/>
    <w:multiLevelType w:val="hybridMultilevel"/>
    <w:tmpl w:val="DF0EE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8F7"/>
    <w:multiLevelType w:val="hybridMultilevel"/>
    <w:tmpl w:val="945E652C"/>
    <w:lvl w:ilvl="0" w:tplc="C8BC580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54"/>
    <w:rsid w:val="00007185"/>
    <w:rsid w:val="00030464"/>
    <w:rsid w:val="00116879"/>
    <w:rsid w:val="001330AD"/>
    <w:rsid w:val="001542B0"/>
    <w:rsid w:val="00160613"/>
    <w:rsid w:val="00193B00"/>
    <w:rsid w:val="001C2EFD"/>
    <w:rsid w:val="002B274A"/>
    <w:rsid w:val="002C61CD"/>
    <w:rsid w:val="00360A5F"/>
    <w:rsid w:val="003918C3"/>
    <w:rsid w:val="00401AD2"/>
    <w:rsid w:val="00435460"/>
    <w:rsid w:val="00477FB5"/>
    <w:rsid w:val="004A04CF"/>
    <w:rsid w:val="00501C4A"/>
    <w:rsid w:val="0057722D"/>
    <w:rsid w:val="005A09C8"/>
    <w:rsid w:val="005E41C8"/>
    <w:rsid w:val="0064267A"/>
    <w:rsid w:val="006430FC"/>
    <w:rsid w:val="006B282C"/>
    <w:rsid w:val="00761ABD"/>
    <w:rsid w:val="00762887"/>
    <w:rsid w:val="00767754"/>
    <w:rsid w:val="007B412F"/>
    <w:rsid w:val="008C26C1"/>
    <w:rsid w:val="00960634"/>
    <w:rsid w:val="00975B44"/>
    <w:rsid w:val="00997268"/>
    <w:rsid w:val="009D54FA"/>
    <w:rsid w:val="00A31540"/>
    <w:rsid w:val="00A3674A"/>
    <w:rsid w:val="00A92C94"/>
    <w:rsid w:val="00AE01FC"/>
    <w:rsid w:val="00B7285D"/>
    <w:rsid w:val="00BD6822"/>
    <w:rsid w:val="00CE42E6"/>
    <w:rsid w:val="00D00BEE"/>
    <w:rsid w:val="00DE2F13"/>
    <w:rsid w:val="00E5303C"/>
    <w:rsid w:val="00F22AA7"/>
    <w:rsid w:val="00F31EC0"/>
    <w:rsid w:val="00F471FB"/>
    <w:rsid w:val="00F76E08"/>
    <w:rsid w:val="00FB0485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7788"/>
  <w15:chartTrackingRefBased/>
  <w15:docId w15:val="{4C3AE82F-3FD7-4022-9D02-38F6FF3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B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754"/>
    <w:rPr>
      <w:color w:val="0563C1" w:themeColor="hyperlink"/>
      <w:u w:val="single"/>
    </w:rPr>
  </w:style>
  <w:style w:type="paragraph" w:styleId="Tekstprzypisudolnego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"/>
    <w:basedOn w:val="Normalny"/>
    <w:link w:val="TekstprzypisudolnegoZnak"/>
    <w:uiPriority w:val="99"/>
    <w:unhideWhenUsed/>
    <w:qFormat/>
    <w:rsid w:val="0076775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Char Znak,Fußnote Znak,Carattere Znak,fn Znak,Footnotes Znak,Footnote ak Znak,Footnote Text Char1 Znak,Footnote Text Char Char Znak,fn Char Char Znak,footnote text Char Char Znak,Footnotes Char Char Znak,fn Char1 Znak,ft Znak"/>
    <w:basedOn w:val="Domylnaczcionkaakapitu"/>
    <w:link w:val="Tekstprzypisudolnego"/>
    <w:uiPriority w:val="99"/>
    <w:qFormat/>
    <w:rsid w:val="00767754"/>
    <w:rPr>
      <w:sz w:val="20"/>
      <w:szCs w:val="20"/>
    </w:rPr>
  </w:style>
  <w:style w:type="character" w:styleId="Odwoanieprzypisudolnego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o"/>
    <w:basedOn w:val="Domylnaczcionkaakapitu"/>
    <w:uiPriority w:val="99"/>
    <w:unhideWhenUsed/>
    <w:qFormat/>
    <w:rsid w:val="00767754"/>
    <w:rPr>
      <w:vertAlign w:val="superscript"/>
    </w:rPr>
  </w:style>
  <w:style w:type="paragraph" w:styleId="Akapitzlist">
    <w:name w:val="List Paragraph"/>
    <w:aliases w:val="1st level - Bullet List Paragraph,List Paragraph1,Lettre d'introduction,Paragrafo elenco,Medium Grid 1 - Accent 21,Fiche List Paragraph,body,Odsek zoznamu2,Odsek zoznamu1,3,Bullet 1,Bullet Points,Colorful List - Accent 11,Dot pt,Bulle,2"/>
    <w:basedOn w:val="Normalny"/>
    <w:link w:val="AkapitzlistZnak"/>
    <w:uiPriority w:val="34"/>
    <w:qFormat/>
    <w:rsid w:val="00767754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aliases w:val="1st level - Bullet List Paragraph Znak,List Paragraph1 Znak,Lettre d'introduction Znak,Paragrafo elenco Znak,Medium Grid 1 - Accent 21 Znak,Fiche List Paragraph Znak,body Znak,Odsek zoznamu2 Znak,Odsek zoznamu1 Znak,3 Znak,Bulle Znak"/>
    <w:link w:val="Akapitzlist"/>
    <w:uiPriority w:val="34"/>
    <w:qFormat/>
    <w:locked/>
    <w:rsid w:val="00767754"/>
  </w:style>
  <w:style w:type="paragraph" w:styleId="Bezodstpw">
    <w:name w:val="No Spacing"/>
    <w:uiPriority w:val="1"/>
    <w:qFormat/>
    <w:rsid w:val="00761A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5B44"/>
    <w:rPr>
      <w:b/>
      <w:bCs/>
    </w:rPr>
  </w:style>
  <w:style w:type="character" w:styleId="Uwydatnienie">
    <w:name w:val="Emphasis"/>
    <w:basedOn w:val="Domylnaczcionkaakapitu"/>
    <w:uiPriority w:val="20"/>
    <w:qFormat/>
    <w:rsid w:val="00975B4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A5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1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l.org.pl/uploaded_files/art_1638179005_apel-zg-pteilch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Łojkowska</dc:creator>
  <cp:keywords/>
  <dc:description/>
  <cp:lastModifiedBy>Ewa Łojkowska</cp:lastModifiedBy>
  <cp:revision>3</cp:revision>
  <cp:lastPrinted>2020-09-03T08:48:00Z</cp:lastPrinted>
  <dcterms:created xsi:type="dcterms:W3CDTF">2021-12-02T09:27:00Z</dcterms:created>
  <dcterms:modified xsi:type="dcterms:W3CDTF">2021-12-02T20:43:00Z</dcterms:modified>
</cp:coreProperties>
</file>